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86" w:rsidRDefault="00F42BC1" w:rsidP="00F42BC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Oferta</w:t>
      </w:r>
      <w:proofErr w:type="spellEnd"/>
      <w:r w:rsidRPr="00F42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461F40" w:rsidRDefault="00F42BC1" w:rsidP="00F42BC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42BC1">
        <w:rPr>
          <w:rFonts w:ascii="Times New Roman" w:hAnsi="Times New Roman" w:cs="Times New Roman"/>
          <w:b/>
          <w:sz w:val="28"/>
          <w:szCs w:val="28"/>
          <w:lang w:val="en-US"/>
        </w:rPr>
        <w:t>Green Palace Hotel 3*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Sinaia</w:t>
      </w:r>
      <w:proofErr w:type="spellEnd"/>
      <w:r w:rsidR="007563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2020</w:t>
      </w:r>
    </w:p>
    <w:p w:rsidR="00F42BC1" w:rsidRDefault="00F42BC1" w:rsidP="00F42BC1">
      <w:pPr>
        <w:pStyle w:val="NormalWeb"/>
        <w:shd w:val="clear" w:color="auto" w:fill="FFFFFF"/>
        <w:ind w:firstLine="708"/>
        <w:rPr>
          <w:color w:val="333333"/>
        </w:rPr>
      </w:pPr>
      <w:r w:rsidRPr="00837C65">
        <w:rPr>
          <w:color w:val="333333"/>
        </w:rPr>
        <w:t xml:space="preserve">Situat în Sinaia, la 300 de metri de Telegondolă, Hotelul Green Palace oferă acces gratuit la internet </w:t>
      </w:r>
      <w:proofErr w:type="spellStart"/>
      <w:r w:rsidRPr="00837C65">
        <w:rPr>
          <w:color w:val="333333"/>
        </w:rPr>
        <w:t>WiFi</w:t>
      </w:r>
      <w:proofErr w:type="spellEnd"/>
      <w:r w:rsidRPr="00837C65">
        <w:rPr>
          <w:color w:val="333333"/>
        </w:rPr>
        <w:t xml:space="preserve">, </w:t>
      </w:r>
      <w:proofErr w:type="spellStart"/>
      <w:r w:rsidRPr="00837C65">
        <w:rPr>
          <w:color w:val="333333"/>
        </w:rPr>
        <w:t>facilităţi</w:t>
      </w:r>
      <w:proofErr w:type="spellEnd"/>
      <w:r w:rsidRPr="00837C65">
        <w:rPr>
          <w:color w:val="333333"/>
        </w:rPr>
        <w:t xml:space="preserve"> gratuite de grătar </w:t>
      </w:r>
      <w:proofErr w:type="spellStart"/>
      <w:r w:rsidRPr="00837C65">
        <w:rPr>
          <w:color w:val="333333"/>
        </w:rPr>
        <w:t>şi</w:t>
      </w:r>
      <w:proofErr w:type="spellEnd"/>
      <w:r w:rsidRPr="00837C65">
        <w:rPr>
          <w:color w:val="333333"/>
        </w:rPr>
        <w:t xml:space="preserve"> terasă. Sunt disponibile locuri de parcare gratuite, iar o </w:t>
      </w:r>
      <w:proofErr w:type="spellStart"/>
      <w:r w:rsidRPr="00837C65">
        <w:rPr>
          <w:color w:val="333333"/>
        </w:rPr>
        <w:t>staţie</w:t>
      </w:r>
      <w:proofErr w:type="spellEnd"/>
      <w:r w:rsidRPr="00837C65">
        <w:rPr>
          <w:color w:val="333333"/>
        </w:rPr>
        <w:t xml:space="preserve"> de autobuz se află la 300 de metri.</w:t>
      </w:r>
    </w:p>
    <w:p w:rsidR="00837C65" w:rsidRDefault="006D7B89" w:rsidP="00837C65">
      <w:pPr>
        <w:pStyle w:val="NormalWeb"/>
        <w:shd w:val="clear" w:color="auto" w:fill="FFFFFF"/>
        <w:ind w:firstLine="708"/>
        <w:jc w:val="center"/>
        <w:rPr>
          <w:color w:val="333333"/>
        </w:rPr>
      </w:pPr>
      <w:r w:rsidRPr="006D7B89">
        <w:rPr>
          <w:noProof/>
          <w:color w:val="333333"/>
        </w:rPr>
        <w:drawing>
          <wp:inline distT="0" distB="0" distL="0" distR="0">
            <wp:extent cx="1978660" cy="1584579"/>
            <wp:effectExtent l="0" t="0" r="2540" b="0"/>
            <wp:docPr id="1" name="Picture 1" descr="D:\Utilizatori\Costică Filimon\Desktop\100816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tilizatori\Costică Filimon\Desktop\1008162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022" cy="162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30D" w:rsidRPr="00EE4953" w:rsidRDefault="00EC030D" w:rsidP="00EC030D">
      <w:pPr>
        <w:pStyle w:val="NormalWeb"/>
        <w:shd w:val="clear" w:color="auto" w:fill="FFFFFF"/>
        <w:ind w:firstLine="708"/>
        <w:jc w:val="center"/>
        <w:rPr>
          <w:b/>
          <w:color w:val="333333"/>
        </w:rPr>
      </w:pPr>
      <w:proofErr w:type="spellStart"/>
      <w:r w:rsidRPr="00EE4953">
        <w:rPr>
          <w:b/>
          <w:color w:val="333333"/>
        </w:rPr>
        <w:t>Pret</w:t>
      </w:r>
      <w:proofErr w:type="spellEnd"/>
      <w:r w:rsidR="004F2BDC">
        <w:rPr>
          <w:b/>
          <w:color w:val="333333"/>
        </w:rPr>
        <w:t xml:space="preserve"> </w:t>
      </w:r>
      <w:r w:rsidRPr="00EE4953">
        <w:rPr>
          <w:b/>
          <w:color w:val="333333"/>
        </w:rPr>
        <w:t xml:space="preserve">pachet </w:t>
      </w:r>
      <w:proofErr w:type="spellStart"/>
      <w:r w:rsidRPr="00EE4953">
        <w:rPr>
          <w:b/>
          <w:color w:val="333333"/>
        </w:rPr>
        <w:t>pt</w:t>
      </w:r>
      <w:proofErr w:type="spellEnd"/>
      <w:r w:rsidRPr="00EE4953">
        <w:rPr>
          <w:b/>
          <w:color w:val="333333"/>
        </w:rPr>
        <w:t xml:space="preserve"> 2 pers. cazare in camera dubla cu MD/2 </w:t>
      </w:r>
      <w:proofErr w:type="spellStart"/>
      <w:r w:rsidRPr="00EE4953">
        <w:rPr>
          <w:b/>
          <w:color w:val="333333"/>
        </w:rPr>
        <w:t>nopti</w:t>
      </w:r>
      <w:proofErr w:type="spellEnd"/>
      <w:r w:rsidRPr="00EE4953">
        <w:rPr>
          <w:b/>
          <w:color w:val="333333"/>
        </w:rPr>
        <w:t xml:space="preserve"> = 500 lei</w:t>
      </w:r>
    </w:p>
    <w:p w:rsidR="00EC030D" w:rsidRPr="00EE4953" w:rsidRDefault="00EC030D" w:rsidP="00EC030D">
      <w:pPr>
        <w:pStyle w:val="NormalWeb"/>
        <w:shd w:val="clear" w:color="auto" w:fill="FFFFFF"/>
        <w:ind w:firstLine="708"/>
        <w:jc w:val="center"/>
        <w:rPr>
          <w:b/>
          <w:color w:val="333333"/>
        </w:rPr>
      </w:pPr>
      <w:proofErr w:type="spellStart"/>
      <w:r w:rsidRPr="00EE4953">
        <w:rPr>
          <w:b/>
          <w:color w:val="333333"/>
        </w:rPr>
        <w:t>Pret</w:t>
      </w:r>
      <w:proofErr w:type="spellEnd"/>
      <w:r w:rsidR="004F2BDC">
        <w:rPr>
          <w:b/>
          <w:color w:val="333333"/>
        </w:rPr>
        <w:t xml:space="preserve"> </w:t>
      </w:r>
      <w:r w:rsidRPr="00EE4953">
        <w:rPr>
          <w:b/>
          <w:color w:val="333333"/>
        </w:rPr>
        <w:t xml:space="preserve">pachet </w:t>
      </w:r>
      <w:proofErr w:type="spellStart"/>
      <w:r w:rsidRPr="00EE4953">
        <w:rPr>
          <w:b/>
          <w:color w:val="333333"/>
        </w:rPr>
        <w:t>pt</w:t>
      </w:r>
      <w:proofErr w:type="spellEnd"/>
      <w:r w:rsidRPr="00EE4953">
        <w:rPr>
          <w:b/>
          <w:color w:val="333333"/>
        </w:rPr>
        <w:t xml:space="preserve"> 2 pers. cazare in camera dubla cu MD si CINA/2 </w:t>
      </w:r>
      <w:proofErr w:type="spellStart"/>
      <w:r w:rsidRPr="00EE4953">
        <w:rPr>
          <w:b/>
          <w:color w:val="333333"/>
        </w:rPr>
        <w:t>nopti</w:t>
      </w:r>
      <w:proofErr w:type="spellEnd"/>
      <w:r w:rsidRPr="00EE4953">
        <w:rPr>
          <w:b/>
          <w:color w:val="333333"/>
        </w:rPr>
        <w:t xml:space="preserve"> = 650 lei</w:t>
      </w:r>
    </w:p>
    <w:p w:rsidR="00EC030D" w:rsidRPr="00EE4953" w:rsidRDefault="00EC030D" w:rsidP="00EC030D">
      <w:pPr>
        <w:pStyle w:val="NormalWeb"/>
        <w:shd w:val="clear" w:color="auto" w:fill="FFFFFF"/>
        <w:ind w:firstLine="708"/>
        <w:jc w:val="center"/>
        <w:rPr>
          <w:b/>
          <w:color w:val="333333"/>
        </w:rPr>
      </w:pPr>
      <w:proofErr w:type="spellStart"/>
      <w:r w:rsidRPr="00EE4953">
        <w:rPr>
          <w:b/>
          <w:color w:val="333333"/>
        </w:rPr>
        <w:t>Pret</w:t>
      </w:r>
      <w:proofErr w:type="spellEnd"/>
      <w:r w:rsidR="004F2BDC">
        <w:rPr>
          <w:b/>
          <w:color w:val="333333"/>
        </w:rPr>
        <w:t xml:space="preserve"> </w:t>
      </w:r>
      <w:r w:rsidRPr="00EE4953">
        <w:rPr>
          <w:b/>
          <w:color w:val="333333"/>
        </w:rPr>
        <w:t xml:space="preserve">pachet </w:t>
      </w:r>
      <w:proofErr w:type="spellStart"/>
      <w:r w:rsidRPr="00EE4953">
        <w:rPr>
          <w:b/>
          <w:color w:val="333333"/>
        </w:rPr>
        <w:t>pt</w:t>
      </w:r>
      <w:proofErr w:type="spellEnd"/>
      <w:r w:rsidRPr="00EE4953">
        <w:rPr>
          <w:b/>
          <w:color w:val="333333"/>
        </w:rPr>
        <w:t xml:space="preserve"> 2 pers. cazare in camera dubla cu MD/3 </w:t>
      </w:r>
      <w:proofErr w:type="spellStart"/>
      <w:r w:rsidRPr="00EE4953">
        <w:rPr>
          <w:b/>
          <w:color w:val="333333"/>
        </w:rPr>
        <w:t>nopti</w:t>
      </w:r>
      <w:proofErr w:type="spellEnd"/>
      <w:r w:rsidR="00EE4953" w:rsidRPr="00EE4953">
        <w:rPr>
          <w:b/>
          <w:color w:val="333333"/>
        </w:rPr>
        <w:t xml:space="preserve"> = 75</w:t>
      </w:r>
      <w:r w:rsidRPr="00EE4953">
        <w:rPr>
          <w:b/>
          <w:color w:val="333333"/>
        </w:rPr>
        <w:t>0 lei</w:t>
      </w:r>
    </w:p>
    <w:p w:rsidR="00EE4953" w:rsidRPr="00EE4953" w:rsidRDefault="00EE4953" w:rsidP="00EC030D">
      <w:pPr>
        <w:pStyle w:val="NormalWeb"/>
        <w:shd w:val="clear" w:color="auto" w:fill="FFFFFF"/>
        <w:ind w:firstLine="708"/>
        <w:jc w:val="center"/>
        <w:rPr>
          <w:b/>
          <w:color w:val="333333"/>
        </w:rPr>
      </w:pPr>
      <w:proofErr w:type="spellStart"/>
      <w:r w:rsidRPr="00EE4953">
        <w:rPr>
          <w:b/>
          <w:color w:val="333333"/>
        </w:rPr>
        <w:t>Pret</w:t>
      </w:r>
      <w:proofErr w:type="spellEnd"/>
      <w:r w:rsidR="004F2BDC">
        <w:rPr>
          <w:b/>
          <w:color w:val="333333"/>
        </w:rPr>
        <w:t xml:space="preserve"> </w:t>
      </w:r>
      <w:r w:rsidRPr="00EE4953">
        <w:rPr>
          <w:b/>
          <w:color w:val="333333"/>
        </w:rPr>
        <w:t xml:space="preserve">pachet </w:t>
      </w:r>
      <w:proofErr w:type="spellStart"/>
      <w:r w:rsidRPr="00EE4953">
        <w:rPr>
          <w:b/>
          <w:color w:val="333333"/>
        </w:rPr>
        <w:t>pt</w:t>
      </w:r>
      <w:proofErr w:type="spellEnd"/>
      <w:r w:rsidRPr="00EE4953">
        <w:rPr>
          <w:b/>
          <w:color w:val="333333"/>
        </w:rPr>
        <w:t xml:space="preserve"> 2 pers. cazare in camera dubla cu MD si CINA/3 </w:t>
      </w:r>
      <w:proofErr w:type="spellStart"/>
      <w:r w:rsidRPr="00EE4953">
        <w:rPr>
          <w:b/>
          <w:color w:val="333333"/>
        </w:rPr>
        <w:t>nopti</w:t>
      </w:r>
      <w:proofErr w:type="spellEnd"/>
      <w:r w:rsidRPr="00EE4953">
        <w:rPr>
          <w:b/>
          <w:color w:val="333333"/>
        </w:rPr>
        <w:t xml:space="preserve"> = 900 lei</w:t>
      </w:r>
    </w:p>
    <w:p w:rsidR="00EC030D" w:rsidRPr="00837C65" w:rsidRDefault="00EE4953" w:rsidP="00EE4953">
      <w:pPr>
        <w:pStyle w:val="NormalWeb"/>
        <w:shd w:val="clear" w:color="auto" w:fill="FFFFFF"/>
        <w:ind w:firstLine="708"/>
        <w:jc w:val="center"/>
        <w:rPr>
          <w:color w:val="333333"/>
        </w:rPr>
      </w:pPr>
      <w:proofErr w:type="spellStart"/>
      <w:r w:rsidRPr="00EE4953">
        <w:rPr>
          <w:b/>
          <w:color w:val="333333"/>
        </w:rPr>
        <w:t>Pret</w:t>
      </w:r>
      <w:proofErr w:type="spellEnd"/>
      <w:r w:rsidR="004F2BDC">
        <w:rPr>
          <w:b/>
          <w:color w:val="333333"/>
        </w:rPr>
        <w:t xml:space="preserve"> </w:t>
      </w:r>
      <w:r w:rsidRPr="00EE4953">
        <w:rPr>
          <w:b/>
          <w:color w:val="333333"/>
        </w:rPr>
        <w:t xml:space="preserve">pachet </w:t>
      </w:r>
      <w:proofErr w:type="spellStart"/>
      <w:r w:rsidRPr="00EE4953">
        <w:rPr>
          <w:b/>
          <w:color w:val="333333"/>
        </w:rPr>
        <w:t>pt</w:t>
      </w:r>
      <w:proofErr w:type="spellEnd"/>
      <w:r w:rsidRPr="00EE4953">
        <w:rPr>
          <w:b/>
          <w:color w:val="333333"/>
        </w:rPr>
        <w:t xml:space="preserve"> 2 pers. cazare in camera dubla cu MD si CINA/4 </w:t>
      </w:r>
      <w:proofErr w:type="spellStart"/>
      <w:r w:rsidRPr="00EE4953">
        <w:rPr>
          <w:b/>
          <w:color w:val="333333"/>
        </w:rPr>
        <w:t>nopti</w:t>
      </w:r>
      <w:proofErr w:type="spellEnd"/>
      <w:r w:rsidRPr="00EE4953">
        <w:rPr>
          <w:b/>
          <w:color w:val="333333"/>
        </w:rPr>
        <w:t xml:space="preserve"> = 1100 lei</w:t>
      </w:r>
    </w:p>
    <w:p w:rsidR="00F42BC1" w:rsidRDefault="00F42BC1" w:rsidP="00F42BC1">
      <w:pPr>
        <w:pStyle w:val="NormalWeb"/>
        <w:shd w:val="clear" w:color="auto" w:fill="FFFFFF"/>
        <w:ind w:firstLine="708"/>
        <w:rPr>
          <w:color w:val="333333"/>
        </w:rPr>
      </w:pPr>
      <w:r w:rsidRPr="00837C65">
        <w:rPr>
          <w:color w:val="333333"/>
        </w:rPr>
        <w:t xml:space="preserve">Camerele de la Green Palace au TV prin cablu, zonă de relaxare </w:t>
      </w:r>
      <w:proofErr w:type="spellStart"/>
      <w:r w:rsidRPr="00837C65">
        <w:rPr>
          <w:color w:val="333333"/>
        </w:rPr>
        <w:t>şi</w:t>
      </w:r>
      <w:proofErr w:type="spellEnd"/>
      <w:r w:rsidRPr="00837C65">
        <w:rPr>
          <w:color w:val="333333"/>
        </w:rPr>
        <w:t xml:space="preserve"> baie privată cu </w:t>
      </w:r>
      <w:proofErr w:type="spellStart"/>
      <w:r w:rsidRPr="00837C65">
        <w:rPr>
          <w:color w:val="333333"/>
        </w:rPr>
        <w:t>duş</w:t>
      </w:r>
      <w:proofErr w:type="spellEnd"/>
      <w:r w:rsidRPr="00837C65">
        <w:rPr>
          <w:color w:val="333333"/>
        </w:rPr>
        <w:t xml:space="preserve"> sau cadă. De asemenea, acestea au podea cu mochetă. La cerere sunt disponibile </w:t>
      </w:r>
      <w:proofErr w:type="spellStart"/>
      <w:r w:rsidRPr="00837C65">
        <w:rPr>
          <w:color w:val="333333"/>
        </w:rPr>
        <w:t>facilităţi</w:t>
      </w:r>
      <w:proofErr w:type="spellEnd"/>
      <w:r w:rsidRPr="00837C65">
        <w:rPr>
          <w:color w:val="333333"/>
        </w:rPr>
        <w:t xml:space="preserve"> de călcat </w:t>
      </w:r>
      <w:proofErr w:type="spellStart"/>
      <w:r w:rsidRPr="00837C65">
        <w:rPr>
          <w:color w:val="333333"/>
        </w:rPr>
        <w:t>şi</w:t>
      </w:r>
      <w:proofErr w:type="spellEnd"/>
      <w:r w:rsidRPr="00837C65">
        <w:rPr>
          <w:color w:val="333333"/>
        </w:rPr>
        <w:t xml:space="preserve"> de spălătorie, precum </w:t>
      </w:r>
      <w:proofErr w:type="spellStart"/>
      <w:r w:rsidRPr="00837C65">
        <w:rPr>
          <w:color w:val="333333"/>
        </w:rPr>
        <w:t>şi</w:t>
      </w:r>
      <w:proofErr w:type="spellEnd"/>
      <w:r w:rsidRPr="00837C65">
        <w:rPr>
          <w:color w:val="333333"/>
        </w:rPr>
        <w:t xml:space="preserve"> prosoape </w:t>
      </w:r>
      <w:proofErr w:type="spellStart"/>
      <w:r w:rsidRPr="00837C65">
        <w:rPr>
          <w:color w:val="333333"/>
        </w:rPr>
        <w:t>şi</w:t>
      </w:r>
      <w:proofErr w:type="spellEnd"/>
      <w:r w:rsidRPr="00837C65">
        <w:rPr>
          <w:color w:val="333333"/>
        </w:rPr>
        <w:t xml:space="preserve"> uscător de păr.</w:t>
      </w:r>
    </w:p>
    <w:p w:rsidR="006D7B89" w:rsidRDefault="00D23FF8" w:rsidP="00F42BC1">
      <w:pPr>
        <w:pStyle w:val="NormalWeb"/>
        <w:shd w:val="clear" w:color="auto" w:fill="FFFFFF"/>
        <w:ind w:firstLine="708"/>
        <w:rPr>
          <w:color w:val="333333"/>
        </w:rPr>
      </w:pPr>
      <w:r w:rsidRPr="00D23FF8">
        <w:rPr>
          <w:noProof/>
          <w:color w:val="333333"/>
        </w:rPr>
        <w:drawing>
          <wp:inline distT="0" distB="0" distL="0" distR="0">
            <wp:extent cx="1628009" cy="1086994"/>
            <wp:effectExtent l="0" t="0" r="0" b="0"/>
            <wp:docPr id="2" name="Picture 2" descr="D:\Utilizatori\Costică Filimon\Desktop\261217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tilizatori\Costică Filimon\Desktop\2612179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36" cy="110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634F">
        <w:rPr>
          <w:color w:val="333333"/>
        </w:rPr>
        <w:t xml:space="preserve"> </w:t>
      </w:r>
      <w:r>
        <w:rPr>
          <w:color w:val="333333"/>
        </w:rPr>
        <w:t xml:space="preserve"> </w:t>
      </w:r>
      <w:r w:rsidR="0075634F">
        <w:rPr>
          <w:color w:val="333333"/>
        </w:rPr>
        <w:t xml:space="preserve">  </w:t>
      </w:r>
      <w:r>
        <w:rPr>
          <w:color w:val="333333"/>
        </w:rPr>
        <w:t xml:space="preserve"> </w:t>
      </w:r>
      <w:r w:rsidRPr="00D23FF8">
        <w:rPr>
          <w:noProof/>
          <w:color w:val="333333"/>
        </w:rPr>
        <w:drawing>
          <wp:inline distT="0" distB="0" distL="0" distR="0">
            <wp:extent cx="790335" cy="1105500"/>
            <wp:effectExtent l="0" t="0" r="0" b="0"/>
            <wp:docPr id="3" name="Picture 3" descr="D:\Utilizatori\Costică Filimon\Desktop\2095762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tilizatori\Costică Filimon\Desktop\20957629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647" cy="114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 xml:space="preserve">     </w:t>
      </w:r>
      <w:r w:rsidR="0075634F" w:rsidRPr="0075634F">
        <w:rPr>
          <w:noProof/>
          <w:color w:val="333333"/>
        </w:rPr>
        <w:drawing>
          <wp:inline distT="0" distB="0" distL="0" distR="0">
            <wp:extent cx="1665289" cy="1111885"/>
            <wp:effectExtent l="0" t="0" r="0" b="0"/>
            <wp:docPr id="4" name="Picture 4" descr="D:\Utilizatori\Costică Filimon\Desktop\261217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tilizatori\Costică Filimon\Desktop\2612179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711" cy="113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34F" w:rsidRPr="00EE4953" w:rsidRDefault="0075634F" w:rsidP="00F42BC1">
      <w:pPr>
        <w:pStyle w:val="NormalWeb"/>
        <w:shd w:val="clear" w:color="auto" w:fill="FFFFFF"/>
        <w:ind w:firstLine="708"/>
        <w:rPr>
          <w:b/>
          <w:color w:val="333333"/>
        </w:rPr>
      </w:pPr>
      <w:proofErr w:type="spellStart"/>
      <w:r w:rsidRPr="00EE4953">
        <w:rPr>
          <w:b/>
          <w:color w:val="333333"/>
        </w:rPr>
        <w:t>Facilitati</w:t>
      </w:r>
      <w:proofErr w:type="spellEnd"/>
      <w:r w:rsidRPr="00EE4953">
        <w:rPr>
          <w:b/>
          <w:color w:val="333333"/>
        </w:rPr>
        <w:t xml:space="preserve"> copii:</w:t>
      </w:r>
    </w:p>
    <w:p w:rsidR="0075634F" w:rsidRDefault="0075634F" w:rsidP="00F42BC1">
      <w:pPr>
        <w:pStyle w:val="NormalWeb"/>
        <w:shd w:val="clear" w:color="auto" w:fill="FFFFFF"/>
        <w:ind w:firstLine="708"/>
        <w:rPr>
          <w:color w:val="333333"/>
        </w:rPr>
      </w:pPr>
      <w:r>
        <w:rPr>
          <w:color w:val="333333"/>
        </w:rPr>
        <w:t xml:space="preserve">Un copil pana la </w:t>
      </w:r>
      <w:proofErr w:type="spellStart"/>
      <w:r>
        <w:rPr>
          <w:color w:val="333333"/>
        </w:rPr>
        <w:t>varsta</w:t>
      </w:r>
      <w:proofErr w:type="spellEnd"/>
      <w:r>
        <w:rPr>
          <w:color w:val="333333"/>
        </w:rPr>
        <w:t xml:space="preserve"> de 9 ani, poate fi cazat in </w:t>
      </w:r>
      <w:proofErr w:type="spellStart"/>
      <w:r>
        <w:rPr>
          <w:color w:val="333333"/>
        </w:rPr>
        <w:t>aceeasi</w:t>
      </w:r>
      <w:proofErr w:type="spellEnd"/>
      <w:r>
        <w:rPr>
          <w:color w:val="333333"/>
        </w:rPr>
        <w:t xml:space="preserve"> camera cu </w:t>
      </w:r>
      <w:proofErr w:type="spellStart"/>
      <w:r>
        <w:rPr>
          <w:color w:val="333333"/>
        </w:rPr>
        <w:t>parintii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fara</w:t>
      </w:r>
      <w:proofErr w:type="spellEnd"/>
      <w:r>
        <w:rPr>
          <w:color w:val="333333"/>
        </w:rPr>
        <w:t xml:space="preserve"> pat suplimentar. Peste </w:t>
      </w:r>
      <w:proofErr w:type="spellStart"/>
      <w:r>
        <w:rPr>
          <w:color w:val="333333"/>
        </w:rPr>
        <w:t>varsta</w:t>
      </w:r>
      <w:proofErr w:type="spellEnd"/>
      <w:r>
        <w:rPr>
          <w:color w:val="333333"/>
        </w:rPr>
        <w:t xml:space="preserve"> de 9 ani obligatoriu cazare cu </w:t>
      </w:r>
      <w:proofErr w:type="spellStart"/>
      <w:r>
        <w:rPr>
          <w:color w:val="333333"/>
        </w:rPr>
        <w:t>parintii</w:t>
      </w:r>
      <w:proofErr w:type="spellEnd"/>
      <w:r>
        <w:rPr>
          <w:color w:val="333333"/>
        </w:rPr>
        <w:t xml:space="preserve"> in camera tripla.</w:t>
      </w:r>
    </w:p>
    <w:p w:rsidR="00F42BC1" w:rsidRDefault="00F42BC1" w:rsidP="0075634F">
      <w:pPr>
        <w:pStyle w:val="NormalWeb"/>
        <w:shd w:val="clear" w:color="auto" w:fill="FFFFFF"/>
        <w:ind w:firstLine="708"/>
        <w:rPr>
          <w:color w:val="333333"/>
        </w:rPr>
      </w:pPr>
      <w:proofErr w:type="spellStart"/>
      <w:r w:rsidRPr="00837C65">
        <w:rPr>
          <w:color w:val="333333"/>
        </w:rPr>
        <w:t>Oaspeţii</w:t>
      </w:r>
      <w:proofErr w:type="spellEnd"/>
      <w:r w:rsidRPr="00837C65">
        <w:rPr>
          <w:color w:val="333333"/>
        </w:rPr>
        <w:t xml:space="preserve"> au la </w:t>
      </w:r>
      <w:proofErr w:type="spellStart"/>
      <w:r w:rsidRPr="00837C65">
        <w:rPr>
          <w:color w:val="333333"/>
        </w:rPr>
        <w:t>dispoziţie</w:t>
      </w:r>
      <w:proofErr w:type="spellEnd"/>
      <w:r w:rsidRPr="00837C65">
        <w:rPr>
          <w:color w:val="333333"/>
        </w:rPr>
        <w:t xml:space="preserve"> </w:t>
      </w:r>
      <w:proofErr w:type="spellStart"/>
      <w:r w:rsidRPr="00837C65">
        <w:rPr>
          <w:color w:val="333333"/>
        </w:rPr>
        <w:t>şi</w:t>
      </w:r>
      <w:proofErr w:type="spellEnd"/>
      <w:r w:rsidRPr="00837C65">
        <w:rPr>
          <w:color w:val="333333"/>
        </w:rPr>
        <w:t xml:space="preserve"> room service. La 3 minute de mers pe jos se găsesc un restaurant </w:t>
      </w:r>
      <w:proofErr w:type="spellStart"/>
      <w:r w:rsidRPr="00837C65">
        <w:rPr>
          <w:color w:val="333333"/>
        </w:rPr>
        <w:t>şi</w:t>
      </w:r>
      <w:proofErr w:type="spellEnd"/>
      <w:r w:rsidRPr="00837C65">
        <w:rPr>
          <w:color w:val="333333"/>
        </w:rPr>
        <w:t xml:space="preserve"> un magazin alimentar.</w:t>
      </w:r>
      <w:r w:rsidR="0075634F">
        <w:rPr>
          <w:color w:val="333333"/>
        </w:rPr>
        <w:t xml:space="preserve"> </w:t>
      </w:r>
      <w:r w:rsidRPr="00837C65">
        <w:rPr>
          <w:color w:val="333333"/>
        </w:rPr>
        <w:t xml:space="preserve">Castelul </w:t>
      </w:r>
      <w:proofErr w:type="spellStart"/>
      <w:r w:rsidRPr="00837C65">
        <w:rPr>
          <w:color w:val="333333"/>
        </w:rPr>
        <w:t>Peleş</w:t>
      </w:r>
      <w:proofErr w:type="spellEnd"/>
      <w:r w:rsidRPr="00837C65">
        <w:rPr>
          <w:color w:val="333333"/>
        </w:rPr>
        <w:t xml:space="preserve"> </w:t>
      </w:r>
      <w:proofErr w:type="spellStart"/>
      <w:r w:rsidRPr="00837C65">
        <w:rPr>
          <w:color w:val="333333"/>
        </w:rPr>
        <w:t>şi</w:t>
      </w:r>
      <w:proofErr w:type="spellEnd"/>
      <w:r w:rsidRPr="00837C65">
        <w:rPr>
          <w:color w:val="333333"/>
        </w:rPr>
        <w:t xml:space="preserve"> gara se află </w:t>
      </w:r>
      <w:r w:rsidR="005E4E77">
        <w:rPr>
          <w:color w:val="333333"/>
        </w:rPr>
        <w:t>la 1 km de hotel.</w:t>
      </w:r>
      <w:bookmarkStart w:id="0" w:name="_GoBack"/>
      <w:bookmarkEnd w:id="0"/>
    </w:p>
    <w:p w:rsidR="00EE4953" w:rsidRDefault="00EE4953" w:rsidP="00EE4953">
      <w:pPr>
        <w:pStyle w:val="NormalWeb"/>
        <w:shd w:val="clear" w:color="auto" w:fill="FFFFFF"/>
        <w:ind w:firstLine="708"/>
        <w:rPr>
          <w:color w:val="333333"/>
        </w:rPr>
      </w:pPr>
      <w:r>
        <w:rPr>
          <w:color w:val="333333"/>
        </w:rPr>
        <w:t xml:space="preserve">Hotelul </w:t>
      </w:r>
      <w:proofErr w:type="spellStart"/>
      <w:r>
        <w:rPr>
          <w:color w:val="333333"/>
        </w:rPr>
        <w:t>detine</w:t>
      </w:r>
      <w:proofErr w:type="spellEnd"/>
      <w:r>
        <w:rPr>
          <w:color w:val="333333"/>
        </w:rPr>
        <w:t xml:space="preserve"> restaurant, cu capacitatea de 100 persoane, cat si </w:t>
      </w:r>
      <w:r w:rsidR="00C65FDC">
        <w:rPr>
          <w:color w:val="333333"/>
        </w:rPr>
        <w:t xml:space="preserve">sala de </w:t>
      </w:r>
      <w:proofErr w:type="spellStart"/>
      <w:r w:rsidR="00C65FDC">
        <w:rPr>
          <w:color w:val="333333"/>
        </w:rPr>
        <w:t>conferinte</w:t>
      </w:r>
      <w:proofErr w:type="spellEnd"/>
      <w:r w:rsidR="00C65FDC">
        <w:rPr>
          <w:color w:val="333333"/>
        </w:rPr>
        <w:t xml:space="preserve"> de 30 locuri, unde se pot organiza diferite evenimente.</w:t>
      </w:r>
    </w:p>
    <w:p w:rsidR="00EE4953" w:rsidRDefault="00EE4953" w:rsidP="00EE4953">
      <w:pPr>
        <w:pStyle w:val="NormalWeb"/>
        <w:shd w:val="clear" w:color="auto" w:fill="FFFFFF"/>
        <w:ind w:firstLine="708"/>
        <w:jc w:val="center"/>
        <w:rPr>
          <w:b/>
          <w:color w:val="333333"/>
        </w:rPr>
      </w:pPr>
      <w:r w:rsidRPr="00EC030D">
        <w:rPr>
          <w:b/>
          <w:color w:val="333333"/>
        </w:rPr>
        <w:lastRenderedPageBreak/>
        <w:t>Accepta card si tichete de vacanta.</w:t>
      </w:r>
    </w:p>
    <w:p w:rsidR="00BF3EE0" w:rsidRDefault="00BF3EE0" w:rsidP="00EE4953">
      <w:pPr>
        <w:pStyle w:val="NormalWeb"/>
        <w:shd w:val="clear" w:color="auto" w:fill="FFFFFF"/>
        <w:ind w:firstLine="708"/>
        <w:jc w:val="center"/>
        <w:rPr>
          <w:b/>
          <w:color w:val="333333"/>
        </w:rPr>
      </w:pPr>
      <w:proofErr w:type="spellStart"/>
      <w:r>
        <w:rPr>
          <w:b/>
          <w:color w:val="333333"/>
        </w:rPr>
        <w:t>Rezervari</w:t>
      </w:r>
      <w:proofErr w:type="spellEnd"/>
      <w:r>
        <w:rPr>
          <w:b/>
          <w:color w:val="333333"/>
        </w:rPr>
        <w:t xml:space="preserve"> tel: 0730799082</w:t>
      </w:r>
      <w:r w:rsidR="004A2050">
        <w:rPr>
          <w:b/>
          <w:color w:val="333333"/>
        </w:rPr>
        <w:t xml:space="preserve"> – 0344149993 -</w:t>
      </w:r>
      <w:r>
        <w:rPr>
          <w:b/>
          <w:color w:val="333333"/>
        </w:rPr>
        <w:t xml:space="preserve"> Mihaela</w:t>
      </w:r>
    </w:p>
    <w:p w:rsidR="007067F6" w:rsidRDefault="007067F6" w:rsidP="00EE4953">
      <w:pPr>
        <w:pStyle w:val="NormalWeb"/>
        <w:shd w:val="clear" w:color="auto" w:fill="FFFFFF"/>
        <w:ind w:firstLine="708"/>
        <w:jc w:val="center"/>
        <w:rPr>
          <w:b/>
          <w:color w:val="333333"/>
        </w:rPr>
      </w:pPr>
      <w:r>
        <w:rPr>
          <w:b/>
          <w:color w:val="333333"/>
        </w:rPr>
        <w:t>E-mail: popascentral@yahoo.com</w:t>
      </w:r>
    </w:p>
    <w:p w:rsidR="003A2222" w:rsidRPr="003A2222" w:rsidRDefault="003A2222" w:rsidP="00EE4953">
      <w:pPr>
        <w:pStyle w:val="NormalWeb"/>
        <w:shd w:val="clear" w:color="auto" w:fill="FFFFFF"/>
        <w:ind w:firstLine="708"/>
        <w:jc w:val="center"/>
        <w:rPr>
          <w:b/>
          <w:color w:val="333333"/>
        </w:rPr>
      </w:pPr>
      <w:r>
        <w:rPr>
          <w:b/>
          <w:color w:val="333333"/>
        </w:rPr>
        <w:t xml:space="preserve">Adresa: </w:t>
      </w:r>
      <w:r w:rsidRPr="003A2222">
        <w:rPr>
          <w:b/>
          <w:color w:val="5B5B5B"/>
          <w:shd w:val="clear" w:color="auto" w:fill="FFFFFF"/>
        </w:rPr>
        <w:t>Strada Tirul cu Porumbei Nr.2, Sinaia</w:t>
      </w:r>
      <w:r w:rsidR="00014676">
        <w:rPr>
          <w:b/>
          <w:color w:val="5B5B5B"/>
          <w:shd w:val="clear" w:color="auto" w:fill="FFFFFF"/>
        </w:rPr>
        <w:t>, jud. PH</w:t>
      </w:r>
    </w:p>
    <w:p w:rsidR="003A2222" w:rsidRPr="00EC030D" w:rsidRDefault="005E4E77" w:rsidP="00EE4953">
      <w:pPr>
        <w:pStyle w:val="NormalWeb"/>
        <w:shd w:val="clear" w:color="auto" w:fill="FFFFFF"/>
        <w:ind w:firstLine="708"/>
        <w:jc w:val="center"/>
        <w:rPr>
          <w:b/>
          <w:color w:val="333333"/>
        </w:rPr>
      </w:pPr>
      <w:hyperlink r:id="rId8" w:history="1">
        <w:r w:rsidR="003A2222">
          <w:rPr>
            <w:rStyle w:val="Hyperlink"/>
          </w:rPr>
          <w:t>http://www.greenpalace.ro/</w:t>
        </w:r>
      </w:hyperlink>
    </w:p>
    <w:p w:rsidR="00EE4953" w:rsidRPr="00837C65" w:rsidRDefault="00EE4953" w:rsidP="00EE4953">
      <w:pPr>
        <w:pStyle w:val="NormalWeb"/>
        <w:shd w:val="clear" w:color="auto" w:fill="FFFFFF"/>
        <w:ind w:firstLine="708"/>
        <w:rPr>
          <w:color w:val="333333"/>
        </w:rPr>
      </w:pPr>
    </w:p>
    <w:p w:rsidR="00EE4953" w:rsidRPr="0075634F" w:rsidRDefault="00EE4953" w:rsidP="0075634F">
      <w:pPr>
        <w:pStyle w:val="NormalWeb"/>
        <w:shd w:val="clear" w:color="auto" w:fill="FFFFFF"/>
        <w:ind w:firstLine="708"/>
        <w:rPr>
          <w:color w:val="333333"/>
        </w:rPr>
      </w:pPr>
    </w:p>
    <w:p w:rsidR="00F42BC1" w:rsidRPr="00F42BC1" w:rsidRDefault="00F42BC1" w:rsidP="00F42BC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F42BC1" w:rsidRPr="00F42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C1"/>
    <w:rsid w:val="00014676"/>
    <w:rsid w:val="003A2222"/>
    <w:rsid w:val="00461F40"/>
    <w:rsid w:val="004725AD"/>
    <w:rsid w:val="004A2050"/>
    <w:rsid w:val="004F2BDC"/>
    <w:rsid w:val="005E4E77"/>
    <w:rsid w:val="006D7B89"/>
    <w:rsid w:val="007067F6"/>
    <w:rsid w:val="0075634F"/>
    <w:rsid w:val="007833F5"/>
    <w:rsid w:val="00837C65"/>
    <w:rsid w:val="00BF3EE0"/>
    <w:rsid w:val="00C65FDC"/>
    <w:rsid w:val="00D23FF8"/>
    <w:rsid w:val="00DD2886"/>
    <w:rsid w:val="00EC030D"/>
    <w:rsid w:val="00EE4953"/>
    <w:rsid w:val="00F4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60212"/>
  <w15:chartTrackingRefBased/>
  <w15:docId w15:val="{56319306-13CC-4CB1-A961-3D811968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3A2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palace.ro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244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Costică Filimon</dc:creator>
  <cp:keywords/>
  <dc:description/>
  <cp:lastModifiedBy>Costică Filimon</cp:lastModifiedBy>
  <cp:revision>22</cp:revision>
  <dcterms:created xsi:type="dcterms:W3CDTF">2020-08-25T10:04:00Z</dcterms:created>
  <dcterms:modified xsi:type="dcterms:W3CDTF">2020-08-27T06:56:00Z</dcterms:modified>
</cp:coreProperties>
</file>